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CB9AE" w14:textId="77777777" w:rsidR="0039356A" w:rsidRDefault="0039356A" w:rsidP="0039356A">
      <w:pPr>
        <w:spacing w:line="360" w:lineRule="auto"/>
        <w:ind w:right="960"/>
        <w:rPr>
          <w:sz w:val="21"/>
          <w:szCs w:val="21"/>
        </w:rPr>
      </w:pPr>
      <w:r>
        <w:rPr>
          <w:sz w:val="21"/>
          <w:szCs w:val="21"/>
        </w:rPr>
        <w:t>附件</w:t>
      </w:r>
      <w:r>
        <w:rPr>
          <w:sz w:val="21"/>
          <w:szCs w:val="21"/>
        </w:rPr>
        <w:t>7</w:t>
      </w:r>
    </w:p>
    <w:p w14:paraId="261C2726" w14:textId="77777777" w:rsidR="0039356A" w:rsidRDefault="0039356A" w:rsidP="0039356A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管理科学与工程学院工程管理专业硕士学位研究生网络远程复试</w:t>
      </w:r>
    </w:p>
    <w:p w14:paraId="2116959A" w14:textId="77777777" w:rsidR="0039356A" w:rsidRDefault="0039356A" w:rsidP="0039356A">
      <w:pPr>
        <w:autoSpaceDE w:val="0"/>
        <w:autoSpaceDN w:val="0"/>
        <w:adjustRightInd w:val="0"/>
        <w:spacing w:line="360" w:lineRule="auto"/>
        <w:jc w:val="center"/>
        <w:rPr>
          <w:b/>
          <w:bCs/>
          <w:color w:val="FF0000"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同等学力加试笔试</w:t>
      </w:r>
      <w:r>
        <w:rPr>
          <w:b/>
          <w:bCs/>
          <w:sz w:val="21"/>
          <w:szCs w:val="21"/>
        </w:rPr>
        <w:t>工作规范</w:t>
      </w:r>
    </w:p>
    <w:p w14:paraId="7A7602A5" w14:textId="77777777" w:rsidR="0039356A" w:rsidRDefault="0039356A" w:rsidP="0039356A">
      <w:pPr>
        <w:numPr>
          <w:ilvl w:val="0"/>
          <w:numId w:val="1"/>
        </w:num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同等学力加试笔试。报考工程</w:t>
      </w:r>
      <w:proofErr w:type="gramStart"/>
      <w:r>
        <w:rPr>
          <w:rFonts w:hint="eastAsia"/>
          <w:sz w:val="21"/>
          <w:szCs w:val="21"/>
        </w:rPr>
        <w:t>管理专硕的</w:t>
      </w:r>
      <w:proofErr w:type="gramEnd"/>
      <w:r>
        <w:rPr>
          <w:rFonts w:hint="eastAsia"/>
          <w:sz w:val="21"/>
          <w:szCs w:val="21"/>
        </w:rPr>
        <w:t>同等学力考生须加试两门与专业相关的本科主干课程，每门满分为</w:t>
      </w:r>
      <w:r>
        <w:rPr>
          <w:rFonts w:hint="eastAsia"/>
          <w:sz w:val="21"/>
          <w:szCs w:val="21"/>
        </w:rPr>
        <w:t>100</w:t>
      </w:r>
      <w:r>
        <w:rPr>
          <w:rFonts w:hint="eastAsia"/>
          <w:sz w:val="21"/>
          <w:szCs w:val="21"/>
        </w:rPr>
        <w:t>分，</w:t>
      </w:r>
      <w:r>
        <w:rPr>
          <w:rFonts w:hint="eastAsia"/>
          <w:b/>
          <w:bCs/>
          <w:sz w:val="21"/>
          <w:szCs w:val="21"/>
        </w:rPr>
        <w:t>60</w:t>
      </w:r>
      <w:r>
        <w:rPr>
          <w:rFonts w:hint="eastAsia"/>
          <w:b/>
          <w:bCs/>
          <w:sz w:val="21"/>
          <w:szCs w:val="21"/>
        </w:rPr>
        <w:t>分为及格，成绩不及格者不予录取。同等学力加试成绩不计入复试成绩。</w:t>
      </w:r>
    </w:p>
    <w:p w14:paraId="1C505BA5" w14:textId="77777777" w:rsidR="0039356A" w:rsidRDefault="0039356A" w:rsidP="0039356A">
      <w:pPr>
        <w:numPr>
          <w:ilvl w:val="0"/>
          <w:numId w:val="1"/>
        </w:numPr>
        <w:spacing w:line="360" w:lineRule="auto"/>
        <w:rPr>
          <w:sz w:val="21"/>
          <w:szCs w:val="21"/>
        </w:rPr>
      </w:pPr>
      <w:r>
        <w:rPr>
          <w:rFonts w:hint="eastAsia"/>
          <w:sz w:val="21"/>
          <w:szCs w:val="21"/>
        </w:rPr>
        <w:t>加试科目为</w:t>
      </w:r>
      <w:r>
        <w:rPr>
          <w:rFonts w:hint="eastAsia"/>
          <w:b/>
          <w:bCs/>
          <w:sz w:val="21"/>
          <w:szCs w:val="21"/>
        </w:rPr>
        <w:t>“工程管理”和“系统工程”</w:t>
      </w:r>
      <w:r>
        <w:rPr>
          <w:rFonts w:hint="eastAsia"/>
          <w:sz w:val="21"/>
          <w:szCs w:val="21"/>
        </w:rPr>
        <w:t>，参考书目为《管理学》，斯蒂芬</w:t>
      </w:r>
      <w:r>
        <w:rPr>
          <w:rFonts w:hint="eastAsia"/>
          <w:sz w:val="21"/>
          <w:szCs w:val="21"/>
        </w:rPr>
        <w:t>.P.</w:t>
      </w:r>
      <w:r>
        <w:rPr>
          <w:rFonts w:hint="eastAsia"/>
          <w:sz w:val="21"/>
          <w:szCs w:val="21"/>
        </w:rPr>
        <w:t>罗宾斯、玛丽</w:t>
      </w:r>
      <w:r>
        <w:rPr>
          <w:rFonts w:hint="eastAsia"/>
          <w:sz w:val="21"/>
          <w:szCs w:val="21"/>
        </w:rPr>
        <w:t>.</w:t>
      </w:r>
      <w:r>
        <w:rPr>
          <w:rFonts w:hint="eastAsia"/>
          <w:sz w:val="21"/>
          <w:szCs w:val="21"/>
        </w:rPr>
        <w:t>库尔特，中国人民大学出版社</w:t>
      </w:r>
      <w:r>
        <w:rPr>
          <w:rFonts w:hint="eastAsia"/>
          <w:sz w:val="21"/>
          <w:szCs w:val="21"/>
        </w:rPr>
        <w:t xml:space="preserve"> 2017 </w:t>
      </w:r>
      <w:r>
        <w:rPr>
          <w:rFonts w:hint="eastAsia"/>
          <w:sz w:val="21"/>
          <w:szCs w:val="21"/>
        </w:rPr>
        <w:t>年第</w:t>
      </w:r>
      <w:r>
        <w:rPr>
          <w:rFonts w:hint="eastAsia"/>
          <w:sz w:val="21"/>
          <w:szCs w:val="21"/>
        </w:rPr>
        <w:t xml:space="preserve"> 13 </w:t>
      </w:r>
      <w:r>
        <w:rPr>
          <w:rFonts w:hint="eastAsia"/>
          <w:sz w:val="21"/>
          <w:szCs w:val="21"/>
        </w:rPr>
        <w:t>版（中译本）；《工程管理概论》，成虎，中国建筑工业出版社</w:t>
      </w:r>
      <w:r>
        <w:rPr>
          <w:rFonts w:hint="eastAsia"/>
          <w:sz w:val="21"/>
          <w:szCs w:val="21"/>
        </w:rPr>
        <w:t>2017</w:t>
      </w:r>
      <w:r>
        <w:rPr>
          <w:rFonts w:hint="eastAsia"/>
          <w:sz w:val="21"/>
          <w:szCs w:val="21"/>
        </w:rPr>
        <w:t>年第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版；《系统工程》，汪应洛，机械工业出版社</w:t>
      </w:r>
      <w:r>
        <w:rPr>
          <w:rFonts w:hint="eastAsia"/>
          <w:sz w:val="21"/>
          <w:szCs w:val="21"/>
        </w:rPr>
        <w:t>2019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</w:rPr>
        <w:t>9</w:t>
      </w:r>
      <w:r>
        <w:rPr>
          <w:rFonts w:hint="eastAsia"/>
          <w:sz w:val="21"/>
          <w:szCs w:val="21"/>
        </w:rPr>
        <w:t>月第</w:t>
      </w:r>
      <w:r>
        <w:rPr>
          <w:rFonts w:hint="eastAsia"/>
          <w:sz w:val="21"/>
          <w:szCs w:val="21"/>
        </w:rPr>
        <w:t>5</w:t>
      </w:r>
      <w:r>
        <w:rPr>
          <w:rFonts w:hint="eastAsia"/>
          <w:sz w:val="21"/>
          <w:szCs w:val="21"/>
        </w:rPr>
        <w:t>版。</w:t>
      </w:r>
    </w:p>
    <w:p w14:paraId="51D88B67" w14:textId="77777777" w:rsidR="0039356A" w:rsidRDefault="0039356A" w:rsidP="0039356A">
      <w:pPr>
        <w:numPr>
          <w:ilvl w:val="0"/>
          <w:numId w:val="1"/>
        </w:numPr>
        <w:spacing w:line="360" w:lineRule="auto"/>
        <w:rPr>
          <w:sz w:val="21"/>
          <w:szCs w:val="21"/>
        </w:rPr>
      </w:pPr>
      <w:r>
        <w:rPr>
          <w:sz w:val="21"/>
          <w:szCs w:val="21"/>
        </w:rPr>
        <w:t>考试时间：</w:t>
      </w:r>
      <w:r>
        <w:rPr>
          <w:rFonts w:hint="eastAsia"/>
          <w:b/>
          <w:bCs/>
          <w:sz w:val="21"/>
          <w:szCs w:val="21"/>
        </w:rPr>
        <w:t>每个科目</w:t>
      </w:r>
      <w:r>
        <w:rPr>
          <w:b/>
          <w:bCs/>
          <w:sz w:val="21"/>
          <w:szCs w:val="21"/>
        </w:rPr>
        <w:t>作</w:t>
      </w:r>
      <w:r>
        <w:rPr>
          <w:b/>
          <w:sz w:val="21"/>
          <w:szCs w:val="21"/>
        </w:rPr>
        <w:t>答时间</w:t>
      </w:r>
      <w:r>
        <w:rPr>
          <w:rFonts w:hint="eastAsia"/>
          <w:b/>
          <w:color w:val="FF0000"/>
          <w:sz w:val="21"/>
          <w:szCs w:val="21"/>
        </w:rPr>
        <w:t>2</w:t>
      </w:r>
      <w:r>
        <w:rPr>
          <w:b/>
          <w:sz w:val="21"/>
          <w:szCs w:val="21"/>
        </w:rPr>
        <w:t>小时，另外</w:t>
      </w:r>
      <w:r>
        <w:rPr>
          <w:b/>
          <w:sz w:val="21"/>
          <w:szCs w:val="21"/>
        </w:rPr>
        <w:t>30</w:t>
      </w:r>
      <w:r>
        <w:rPr>
          <w:b/>
          <w:sz w:val="21"/>
          <w:szCs w:val="21"/>
        </w:rPr>
        <w:t>分钟供学生将答案拍照并上传</w:t>
      </w:r>
      <w:r>
        <w:rPr>
          <w:rFonts w:hint="eastAsia"/>
          <w:b/>
          <w:sz w:val="21"/>
          <w:szCs w:val="21"/>
        </w:rPr>
        <w:t>。</w:t>
      </w:r>
    </w:p>
    <w:p w14:paraId="7B68CCAD" w14:textId="77777777" w:rsidR="0039356A" w:rsidRDefault="0039356A" w:rsidP="0039356A">
      <w:pPr>
        <w:numPr>
          <w:ilvl w:val="0"/>
          <w:numId w:val="1"/>
        </w:numPr>
        <w:spacing w:line="360" w:lineRule="auto"/>
        <w:rPr>
          <w:sz w:val="21"/>
          <w:szCs w:val="21"/>
        </w:rPr>
      </w:pPr>
      <w:r>
        <w:rPr>
          <w:sz w:val="21"/>
          <w:szCs w:val="21"/>
        </w:rPr>
        <w:t>考试方式：</w:t>
      </w:r>
      <w:proofErr w:type="gramStart"/>
      <w:r>
        <w:rPr>
          <w:sz w:val="21"/>
          <w:szCs w:val="21"/>
        </w:rPr>
        <w:t>采用腾讯会议</w:t>
      </w:r>
      <w:proofErr w:type="gramEnd"/>
      <w:r>
        <w:rPr>
          <w:sz w:val="21"/>
          <w:szCs w:val="21"/>
        </w:rPr>
        <w:t>系统，远程笔试，技术和设备方面与复试要求相同。</w:t>
      </w:r>
    </w:p>
    <w:p w14:paraId="7E80F604" w14:textId="77777777" w:rsidR="0039356A" w:rsidRDefault="0039356A" w:rsidP="0039356A">
      <w:pPr>
        <w:numPr>
          <w:ilvl w:val="0"/>
          <w:numId w:val="1"/>
        </w:numPr>
        <w:spacing w:line="360" w:lineRule="auto"/>
        <w:rPr>
          <w:sz w:val="21"/>
          <w:szCs w:val="21"/>
        </w:rPr>
      </w:pPr>
      <w:r>
        <w:rPr>
          <w:sz w:val="21"/>
          <w:szCs w:val="21"/>
        </w:rPr>
        <w:t>考生可准备</w:t>
      </w:r>
      <w:r>
        <w:rPr>
          <w:sz w:val="21"/>
          <w:szCs w:val="21"/>
        </w:rPr>
        <w:t>2</w:t>
      </w:r>
      <w:r>
        <w:rPr>
          <w:sz w:val="21"/>
          <w:szCs w:val="21"/>
        </w:rPr>
        <w:t>张</w:t>
      </w:r>
      <w:r>
        <w:rPr>
          <w:sz w:val="21"/>
          <w:szCs w:val="21"/>
        </w:rPr>
        <w:t>A4</w:t>
      </w:r>
      <w:r>
        <w:rPr>
          <w:sz w:val="21"/>
          <w:szCs w:val="21"/>
        </w:rPr>
        <w:t>白纸和笔，用于答题；纸张须在镜头前展示，无任何字迹，无夹带任何资料，一经发现，按作弊处理，取消复试资格；</w:t>
      </w:r>
    </w:p>
    <w:p w14:paraId="346AEA52" w14:textId="77777777" w:rsidR="0039356A" w:rsidRDefault="0039356A" w:rsidP="0039356A">
      <w:pPr>
        <w:numPr>
          <w:ilvl w:val="0"/>
          <w:numId w:val="1"/>
        </w:numPr>
        <w:spacing w:line="360" w:lineRule="auto"/>
        <w:rPr>
          <w:sz w:val="21"/>
          <w:szCs w:val="21"/>
        </w:rPr>
      </w:pPr>
      <w:r>
        <w:rPr>
          <w:sz w:val="21"/>
          <w:szCs w:val="21"/>
        </w:rPr>
        <w:t>考生分为</w:t>
      </w:r>
      <w:r>
        <w:rPr>
          <w:sz w:val="21"/>
          <w:szCs w:val="21"/>
        </w:rPr>
        <w:t>1</w:t>
      </w:r>
      <w:r>
        <w:rPr>
          <w:sz w:val="21"/>
          <w:szCs w:val="21"/>
        </w:rPr>
        <w:t>组进行</w:t>
      </w:r>
      <w:r>
        <w:rPr>
          <w:rFonts w:hint="eastAsia"/>
          <w:sz w:val="21"/>
          <w:szCs w:val="21"/>
        </w:rPr>
        <w:t>同等学力加试笔试</w:t>
      </w:r>
      <w:r>
        <w:rPr>
          <w:sz w:val="21"/>
          <w:szCs w:val="21"/>
        </w:rPr>
        <w:t>，具体分组名单由学院联络人通知；学院会通过电话或网络提前与考生建立联系（</w:t>
      </w:r>
      <w:proofErr w:type="gramStart"/>
      <w:r>
        <w:rPr>
          <w:sz w:val="21"/>
          <w:szCs w:val="21"/>
        </w:rPr>
        <w:t>公布腾讯会议</w:t>
      </w:r>
      <w:proofErr w:type="gramEnd"/>
      <w:r>
        <w:rPr>
          <w:sz w:val="21"/>
          <w:szCs w:val="21"/>
        </w:rPr>
        <w:t>ID</w:t>
      </w:r>
      <w:r>
        <w:rPr>
          <w:sz w:val="21"/>
          <w:szCs w:val="21"/>
        </w:rPr>
        <w:t>和密码）；</w:t>
      </w:r>
    </w:p>
    <w:p w14:paraId="04AC10CD" w14:textId="77777777" w:rsidR="0039356A" w:rsidRDefault="0039356A" w:rsidP="0039356A">
      <w:pPr>
        <w:numPr>
          <w:ilvl w:val="0"/>
          <w:numId w:val="1"/>
        </w:numPr>
        <w:spacing w:line="360" w:lineRule="auto"/>
        <w:rPr>
          <w:sz w:val="21"/>
          <w:szCs w:val="21"/>
        </w:rPr>
      </w:pPr>
      <w:r>
        <w:rPr>
          <w:sz w:val="21"/>
          <w:szCs w:val="21"/>
        </w:rPr>
        <w:t>考生提前</w:t>
      </w:r>
      <w:r>
        <w:rPr>
          <w:sz w:val="21"/>
          <w:szCs w:val="21"/>
        </w:rPr>
        <w:t>30</w:t>
      </w:r>
      <w:r>
        <w:rPr>
          <w:sz w:val="21"/>
          <w:szCs w:val="21"/>
        </w:rPr>
        <w:t>分钟进入考场，主考教师（监考）提前</w:t>
      </w:r>
      <w:r>
        <w:rPr>
          <w:sz w:val="21"/>
          <w:szCs w:val="21"/>
        </w:rPr>
        <w:t>30</w:t>
      </w:r>
      <w:r>
        <w:rPr>
          <w:sz w:val="21"/>
          <w:szCs w:val="21"/>
        </w:rPr>
        <w:t>分钟进入考场，考生须准备本人身份证和准考证，主考教师对考生进行身份验证；</w:t>
      </w:r>
    </w:p>
    <w:p w14:paraId="580D471D" w14:textId="77777777" w:rsidR="0039356A" w:rsidRDefault="0039356A" w:rsidP="0039356A">
      <w:pPr>
        <w:numPr>
          <w:ilvl w:val="0"/>
          <w:numId w:val="1"/>
        </w:numPr>
        <w:spacing w:line="360" w:lineRule="auto"/>
        <w:rPr>
          <w:sz w:val="21"/>
          <w:szCs w:val="21"/>
        </w:rPr>
      </w:pPr>
      <w:r>
        <w:rPr>
          <w:sz w:val="21"/>
          <w:szCs w:val="21"/>
        </w:rPr>
        <w:t>考试前</w:t>
      </w:r>
      <w:r>
        <w:rPr>
          <w:sz w:val="21"/>
          <w:szCs w:val="21"/>
        </w:rPr>
        <w:t>10</w:t>
      </w:r>
      <w:r>
        <w:rPr>
          <w:sz w:val="21"/>
          <w:szCs w:val="21"/>
        </w:rPr>
        <w:t>分钟，主考教师</w:t>
      </w:r>
      <w:proofErr w:type="gramStart"/>
      <w:r>
        <w:rPr>
          <w:sz w:val="21"/>
          <w:szCs w:val="21"/>
        </w:rPr>
        <w:t>通过腾讯会议</w:t>
      </w:r>
      <w:proofErr w:type="gramEnd"/>
      <w:r>
        <w:rPr>
          <w:sz w:val="21"/>
          <w:szCs w:val="21"/>
        </w:rPr>
        <w:t>上传考题；考生填写姓名、准考证号等信息；</w:t>
      </w:r>
    </w:p>
    <w:p w14:paraId="106DF7AF" w14:textId="77777777" w:rsidR="0039356A" w:rsidRDefault="0039356A" w:rsidP="0039356A">
      <w:pPr>
        <w:numPr>
          <w:ilvl w:val="0"/>
          <w:numId w:val="1"/>
        </w:numPr>
        <w:spacing w:line="360" w:lineRule="auto"/>
        <w:rPr>
          <w:sz w:val="21"/>
          <w:szCs w:val="21"/>
        </w:rPr>
      </w:pPr>
      <w:r>
        <w:rPr>
          <w:sz w:val="21"/>
          <w:szCs w:val="21"/>
        </w:rPr>
        <w:t>主考教师宣布考试开始，考生方可作答；监考教师同时通过远程视频监督考生答题；</w:t>
      </w:r>
    </w:p>
    <w:p w14:paraId="65C3A760" w14:textId="77777777" w:rsidR="0039356A" w:rsidRDefault="0039356A" w:rsidP="0039356A">
      <w:pPr>
        <w:numPr>
          <w:ilvl w:val="0"/>
          <w:numId w:val="1"/>
        </w:numPr>
        <w:tabs>
          <w:tab w:val="left" w:pos="426"/>
        </w:tabs>
        <w:spacing w:line="360" w:lineRule="auto"/>
        <w:rPr>
          <w:sz w:val="21"/>
          <w:szCs w:val="21"/>
        </w:rPr>
      </w:pPr>
      <w:r>
        <w:rPr>
          <w:sz w:val="21"/>
          <w:szCs w:val="21"/>
        </w:rPr>
        <w:t>考生答题过程中，保持坐姿端正，确保面部、上半身及双手在画面中清晰可见，不得佩戴口罩、耳饰，耳朵不得被遮挡。</w:t>
      </w:r>
    </w:p>
    <w:p w14:paraId="1DF8ED90" w14:textId="77777777" w:rsidR="0039356A" w:rsidRDefault="0039356A" w:rsidP="0039356A">
      <w:pPr>
        <w:numPr>
          <w:ilvl w:val="0"/>
          <w:numId w:val="1"/>
        </w:numPr>
        <w:tabs>
          <w:tab w:val="left" w:pos="426"/>
        </w:tabs>
        <w:spacing w:line="360" w:lineRule="auto"/>
        <w:rPr>
          <w:sz w:val="21"/>
          <w:szCs w:val="21"/>
        </w:rPr>
      </w:pPr>
      <w:r>
        <w:rPr>
          <w:sz w:val="21"/>
          <w:szCs w:val="21"/>
        </w:rPr>
        <w:t>考试结束，考生将答案拍照，</w:t>
      </w:r>
      <w:r>
        <w:rPr>
          <w:b/>
          <w:sz w:val="21"/>
          <w:szCs w:val="21"/>
        </w:rPr>
        <w:t>命名方式为：</w:t>
      </w:r>
      <w:r>
        <w:rPr>
          <w:b/>
          <w:sz w:val="21"/>
          <w:szCs w:val="21"/>
        </w:rPr>
        <w:t>“</w:t>
      </w:r>
      <w:r>
        <w:rPr>
          <w:b/>
          <w:sz w:val="21"/>
          <w:szCs w:val="21"/>
        </w:rPr>
        <w:t>姓名</w:t>
      </w:r>
      <w:r>
        <w:rPr>
          <w:b/>
          <w:sz w:val="21"/>
          <w:szCs w:val="21"/>
        </w:rPr>
        <w:t>+</w:t>
      </w:r>
      <w:r>
        <w:rPr>
          <w:b/>
          <w:sz w:val="21"/>
          <w:szCs w:val="21"/>
        </w:rPr>
        <w:t>考生编号</w:t>
      </w:r>
      <w:r>
        <w:rPr>
          <w:b/>
          <w:sz w:val="21"/>
          <w:szCs w:val="21"/>
        </w:rPr>
        <w:t>”</w:t>
      </w:r>
      <w:r>
        <w:rPr>
          <w:sz w:val="21"/>
          <w:szCs w:val="21"/>
        </w:rPr>
        <w:t>，发送到学院指定邮箱：</w:t>
      </w:r>
      <w:r>
        <w:rPr>
          <w:sz w:val="21"/>
          <w:szCs w:val="21"/>
        </w:rPr>
        <w:t>yguanke@163.com</w:t>
      </w:r>
      <w:r>
        <w:rPr>
          <w:sz w:val="21"/>
          <w:szCs w:val="21"/>
        </w:rPr>
        <w:t>，未按时提交答卷者，成绩视为无效；</w:t>
      </w:r>
    </w:p>
    <w:p w14:paraId="71BE5F10" w14:textId="77777777" w:rsidR="0039356A" w:rsidRDefault="0039356A" w:rsidP="0039356A">
      <w:pPr>
        <w:numPr>
          <w:ilvl w:val="0"/>
          <w:numId w:val="1"/>
        </w:numPr>
        <w:tabs>
          <w:tab w:val="left" w:pos="426"/>
        </w:tabs>
        <w:spacing w:line="360" w:lineRule="auto"/>
        <w:rPr>
          <w:sz w:val="21"/>
          <w:szCs w:val="21"/>
        </w:rPr>
      </w:pPr>
      <w:r>
        <w:rPr>
          <w:sz w:val="21"/>
          <w:szCs w:val="21"/>
        </w:rPr>
        <w:t>考试结束后</w:t>
      </w:r>
      <w:r>
        <w:rPr>
          <w:sz w:val="21"/>
          <w:szCs w:val="21"/>
        </w:rPr>
        <w:t>3</w:t>
      </w:r>
      <w:r>
        <w:rPr>
          <w:sz w:val="21"/>
          <w:szCs w:val="21"/>
        </w:rPr>
        <w:t>小时内，考生将笔试题目答案录入电脑，形成</w:t>
      </w:r>
      <w:r>
        <w:rPr>
          <w:sz w:val="21"/>
          <w:szCs w:val="21"/>
        </w:rPr>
        <w:t>word</w:t>
      </w:r>
      <w:r>
        <w:rPr>
          <w:sz w:val="21"/>
          <w:szCs w:val="21"/>
        </w:rPr>
        <w:t>格式文档，发送到学院指定邮箱：</w:t>
      </w:r>
      <w:hyperlink r:id="rId5" w:history="1">
        <w:r>
          <w:rPr>
            <w:rStyle w:val="ae"/>
            <w:sz w:val="21"/>
            <w:szCs w:val="21"/>
          </w:rPr>
          <w:t>yguanke@163.com</w:t>
        </w:r>
      </w:hyperlink>
      <w:r>
        <w:rPr>
          <w:sz w:val="21"/>
          <w:szCs w:val="21"/>
        </w:rPr>
        <w:t>；</w:t>
      </w:r>
    </w:p>
    <w:p w14:paraId="2F51DA08" w14:textId="77777777" w:rsidR="0039356A" w:rsidRDefault="0039356A" w:rsidP="0039356A">
      <w:pPr>
        <w:numPr>
          <w:ilvl w:val="0"/>
          <w:numId w:val="1"/>
        </w:numPr>
        <w:tabs>
          <w:tab w:val="left" w:pos="426"/>
        </w:tabs>
        <w:spacing w:line="360" w:lineRule="auto"/>
        <w:rPr>
          <w:sz w:val="21"/>
          <w:szCs w:val="21"/>
        </w:rPr>
      </w:pPr>
      <w:r>
        <w:rPr>
          <w:sz w:val="21"/>
          <w:szCs w:val="21"/>
        </w:rPr>
        <w:t>学院对</w:t>
      </w:r>
      <w:proofErr w:type="gramStart"/>
      <w:r>
        <w:rPr>
          <w:sz w:val="21"/>
          <w:szCs w:val="21"/>
        </w:rPr>
        <w:t>考卷查重检测</w:t>
      </w:r>
      <w:proofErr w:type="gramEnd"/>
      <w:r>
        <w:rPr>
          <w:sz w:val="21"/>
          <w:szCs w:val="21"/>
        </w:rPr>
        <w:t>，一经发现存在抄袭行为者，成绩作废，取消复试资格。</w:t>
      </w:r>
    </w:p>
    <w:p w14:paraId="72262A10" w14:textId="77777777" w:rsidR="0039356A" w:rsidRDefault="0039356A" w:rsidP="0039356A">
      <w:pPr>
        <w:numPr>
          <w:ilvl w:val="0"/>
          <w:numId w:val="1"/>
        </w:numPr>
        <w:tabs>
          <w:tab w:val="left" w:pos="426"/>
        </w:tabs>
        <w:spacing w:line="360" w:lineRule="auto"/>
        <w:rPr>
          <w:sz w:val="21"/>
          <w:szCs w:val="21"/>
        </w:rPr>
      </w:pPr>
      <w:r>
        <w:rPr>
          <w:color w:val="333333"/>
          <w:sz w:val="21"/>
          <w:szCs w:val="21"/>
        </w:rPr>
        <w:t>联系方式：王老师（</w:t>
      </w:r>
      <w:r>
        <w:rPr>
          <w:color w:val="333333"/>
          <w:sz w:val="21"/>
          <w:szCs w:val="21"/>
        </w:rPr>
        <w:t>18742520220</w:t>
      </w:r>
      <w:r>
        <w:rPr>
          <w:color w:val="333333"/>
          <w:sz w:val="21"/>
          <w:szCs w:val="21"/>
        </w:rPr>
        <w:t>）。</w:t>
      </w:r>
    </w:p>
    <w:p w14:paraId="472D30A0" w14:textId="77777777" w:rsidR="008F4DDF" w:rsidRPr="0039356A" w:rsidRDefault="008F4DDF">
      <w:pPr>
        <w:rPr>
          <w:rFonts w:hint="eastAsia"/>
        </w:rPr>
      </w:pPr>
    </w:p>
    <w:sectPr w:rsidR="008F4DDF" w:rsidRPr="003935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53D01"/>
    <w:multiLevelType w:val="multilevel"/>
    <w:tmpl w:val="1A753D0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647824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56A"/>
    <w:rsid w:val="0039356A"/>
    <w:rsid w:val="00667313"/>
    <w:rsid w:val="008F4DDF"/>
    <w:rsid w:val="00984F13"/>
    <w:rsid w:val="00B36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8B9AC"/>
  <w15:chartTrackingRefBased/>
  <w15:docId w15:val="{1D807BB0-CFA6-4083-8F5D-2810CF89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356A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9356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35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356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356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356A"/>
    <w:pPr>
      <w:keepNext/>
      <w:keepLines/>
      <w:spacing w:before="80" w:after="40"/>
      <w:outlineLvl w:val="4"/>
    </w:pPr>
    <w:rPr>
      <w:rFonts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356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9356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9356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9356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9356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935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935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9356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9356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9356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9356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9356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9356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9356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935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9356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9356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9356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9356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9356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9356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935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9356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9356A"/>
    <w:rPr>
      <w:b/>
      <w:bCs/>
      <w:smallCaps/>
      <w:color w:val="0F4761" w:themeColor="accent1" w:themeShade="BF"/>
      <w:spacing w:val="5"/>
    </w:rPr>
  </w:style>
  <w:style w:type="character" w:styleId="ae">
    <w:name w:val="Hyperlink"/>
    <w:uiPriority w:val="99"/>
    <w:rsid w:val="003935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guanke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2026-03-23T02:38:00Z</dcterms:created>
  <dcterms:modified xsi:type="dcterms:W3CDTF">2026-03-23T02:38:00Z</dcterms:modified>
</cp:coreProperties>
</file>